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7C45DF59" w:rsidR="00300DAB" w:rsidRPr="00225F98" w:rsidRDefault="00300DAB" w:rsidP="00300DAB">
      <w:pPr>
        <w:pStyle w:val="Subtitle"/>
        <w:spacing w:before="60" w:after="60"/>
        <w:jc w:val="right"/>
        <w:rPr>
          <w:rFonts w:ascii="Arial" w:hAnsi="Arial" w:cs="Arial"/>
          <w:bCs/>
          <w:color w:val="FF0000"/>
          <w:sz w:val="20"/>
          <w:szCs w:val="20"/>
          <w:u w:val="none"/>
        </w:rPr>
      </w:pPr>
      <w:r w:rsidRPr="00C97B91">
        <w:rPr>
          <w:rFonts w:ascii="Arial" w:hAnsi="Arial" w:cs="Arial"/>
          <w:bCs/>
          <w:sz w:val="20"/>
          <w:szCs w:val="20"/>
          <w:u w:val="none"/>
          <w:lang w:val="lt-LT"/>
        </w:rPr>
        <w:t xml:space="preserve">SPS priedas Nr. </w:t>
      </w:r>
      <w:r w:rsidR="00225F98">
        <w:rPr>
          <w:rFonts w:ascii="Arial" w:hAnsi="Arial" w:cs="Arial"/>
          <w:bCs/>
          <w:sz w:val="20"/>
          <w:szCs w:val="20"/>
          <w:u w:val="none"/>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54C26C3F" w14:textId="18BAA247" w:rsidR="004D022C" w:rsidRPr="004D022C" w:rsidRDefault="004D022C" w:rsidP="004D022C">
      <w:pPr>
        <w:pStyle w:val="Subtitle"/>
        <w:spacing w:before="60" w:after="60"/>
        <w:jc w:val="center"/>
        <w:rPr>
          <w:rFonts w:ascii="Arial" w:hAnsi="Arial" w:cs="Arial"/>
          <w:b/>
          <w:bCs/>
          <w:sz w:val="20"/>
          <w:szCs w:val="20"/>
          <w:u w:val="none"/>
          <w:lang w:val="lt-LT"/>
        </w:rPr>
      </w:pPr>
      <w:r w:rsidRPr="006A5C94">
        <w:rPr>
          <w:rFonts w:ascii="Arial" w:hAnsi="Arial" w:cs="Arial"/>
          <w:b/>
          <w:bCs/>
          <w:sz w:val="20"/>
          <w:szCs w:val="20"/>
          <w:u w:val="none"/>
          <w:lang w:val="lt-LT"/>
        </w:rPr>
        <w:t>(VPP-838) MOKYMŲ ADMINISTRAVIMO PASLAUG</w:t>
      </w:r>
      <w:r>
        <w:rPr>
          <w:rFonts w:ascii="Arial" w:hAnsi="Arial" w:cs="Arial"/>
          <w:b/>
          <w:bCs/>
          <w:sz w:val="20"/>
          <w:szCs w:val="20"/>
          <w:u w:val="none"/>
          <w:lang w:val="lt-LT"/>
        </w:rPr>
        <w:t>Ų</w:t>
      </w:r>
    </w:p>
    <w:p w14:paraId="6E1A74B9" w14:textId="4819F7B4" w:rsidR="00300DAB" w:rsidRPr="00C97B91" w:rsidRDefault="004D022C" w:rsidP="00300DAB">
      <w:pPr>
        <w:pStyle w:val="Subtitle"/>
        <w:spacing w:before="60" w:after="60"/>
        <w:jc w:val="center"/>
        <w:rPr>
          <w:rFonts w:ascii="Arial" w:hAnsi="Arial" w:cs="Arial"/>
          <w:b/>
          <w:bCs/>
          <w:sz w:val="20"/>
          <w:szCs w:val="20"/>
          <w:u w:val="none"/>
          <w:lang w:val="lt-LT"/>
        </w:rPr>
      </w:pPr>
      <w:r w:rsidRPr="00C97B91">
        <w:rPr>
          <w:rFonts w:ascii="Arial" w:hAnsi="Arial" w:cs="Arial"/>
          <w:b/>
          <w:bCs/>
          <w:color w:val="FF0000"/>
          <w:sz w:val="20"/>
          <w:szCs w:val="20"/>
          <w:u w:val="none"/>
          <w:lang w:val="lt-LT"/>
        </w:rPr>
        <w:t xml:space="preserve"> </w:t>
      </w:r>
      <w:r w:rsidRPr="00C97B91">
        <w:rPr>
          <w:rFonts w:ascii="Arial" w:hAnsi="Arial" w:cs="Arial"/>
          <w:b/>
          <w:bCs/>
          <w:sz w:val="20"/>
          <w:szCs w:val="20"/>
          <w:u w:val="none"/>
          <w:lang w:val="lt-LT"/>
        </w:rPr>
        <w:t>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3C051232"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004849F0">
        <w:rPr>
          <w:rFonts w:ascii="Arial" w:hAnsi="Arial" w:cs="Arial"/>
          <w:sz w:val="20"/>
          <w:szCs w:val="20"/>
        </w:rPr>
        <w:t>V</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29223E81" w:rsidR="00960B2D" w:rsidRPr="000634B9" w:rsidRDefault="000634B9" w:rsidP="000634B9">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val="en-US" w:eastAsia="zh-CN"/>
        </w:rPr>
        <w:t>1.</w:t>
      </w:r>
      <w:proofErr w:type="gramStart"/>
      <w:r>
        <w:rPr>
          <w:rFonts w:ascii="Arial" w:hAnsi="Arial" w:cs="Arial"/>
          <w:sz w:val="20"/>
          <w:szCs w:val="20"/>
          <w:lang w:val="en-US" w:eastAsia="zh-CN"/>
        </w:rPr>
        <w:t>4.</w:t>
      </w:r>
      <w:r w:rsidR="00960B2D" w:rsidRPr="000634B9">
        <w:rPr>
          <w:rFonts w:ascii="Arial" w:hAnsi="Arial" w:cs="Arial"/>
          <w:sz w:val="20"/>
          <w:szCs w:val="20"/>
          <w:lang w:eastAsia="zh-CN"/>
        </w:rPr>
        <w:t>Patvirtinu</w:t>
      </w:r>
      <w:proofErr w:type="gramEnd"/>
      <w:r w:rsidR="00960B2D" w:rsidRPr="000634B9">
        <w:rPr>
          <w:rFonts w:ascii="Arial" w:hAnsi="Arial" w:cs="Arial"/>
          <w:sz w:val="20"/>
          <w:szCs w:val="20"/>
          <w:lang w:eastAsia="zh-CN"/>
        </w:rPr>
        <w:t>, kad teikiant Paraišką nėra nė vienos iš šių sąlygų:</w:t>
      </w:r>
    </w:p>
    <w:p w14:paraId="7F6FD861" w14:textId="21E79E27" w:rsidR="00960B2D" w:rsidRDefault="000634B9" w:rsidP="000634B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1.4.1.</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subjektai, kurių pajėgumais remiamasi, ar juos kontroliuojantys asmenys yra juridiniai asmenys, registruoti VPĮ 92 straipsnio 15 dalyje numatytame sąraše nurodytose valstybėse ar teritorijose;</w:t>
      </w:r>
    </w:p>
    <w:p w14:paraId="00CD0CC2" w14:textId="5A082271" w:rsidR="00960B2D" w:rsidRDefault="000634B9" w:rsidP="000634B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1.4.2.</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subjektas, kurio pajėgumais remiamasi, ar juos kontroliuojantys asmenys yra fiziniai asmenys, nuolat gyvenantys VPĮ 92 straipsnio 15 dalyje numatytame sąraše nurodytose valstybėse ar teritorijose arba turintys šių valstybių pilietybę;</w:t>
      </w:r>
    </w:p>
    <w:p w14:paraId="556F2A58" w14:textId="6370E160" w:rsidR="00960B2D" w:rsidRPr="00EC39CA" w:rsidRDefault="000634B9" w:rsidP="000634B9">
      <w:pPr>
        <w:pStyle w:val="ListParagraph"/>
        <w:tabs>
          <w:tab w:val="left" w:pos="567"/>
        </w:tabs>
        <w:ind w:left="0"/>
        <w:rPr>
          <w:rFonts w:ascii="Arial" w:hAnsi="Arial" w:cs="Arial"/>
          <w:sz w:val="20"/>
          <w:szCs w:val="20"/>
          <w:lang w:eastAsia="zh-CN"/>
        </w:rPr>
      </w:pPr>
      <w:r>
        <w:rPr>
          <w:rFonts w:ascii="Arial" w:hAnsi="Arial" w:cs="Arial"/>
          <w:sz w:val="20"/>
          <w:szCs w:val="20"/>
          <w:lang w:eastAsia="zh-CN"/>
        </w:rPr>
        <w:t>1.4.3.</w:t>
      </w:r>
      <w:r w:rsidRPr="00EC39CA">
        <w:rPr>
          <w:rFonts w:ascii="Arial" w:hAnsi="Arial" w:cs="Arial"/>
          <w:sz w:val="20"/>
          <w:szCs w:val="20"/>
          <w:lang w:eastAsia="zh-CN"/>
        </w:rPr>
        <w:t>P</w:t>
      </w:r>
      <w:r w:rsidR="00960B2D" w:rsidRPr="00EC39CA">
        <w:rPr>
          <w:rFonts w:ascii="Arial" w:hAnsi="Arial" w:cs="Arial"/>
          <w:sz w:val="20"/>
          <w:szCs w:val="20"/>
          <w:lang w:eastAsia="zh-CN"/>
        </w:rPr>
        <w:t>aslaugos</w:t>
      </w:r>
      <w:r>
        <w:rPr>
          <w:rFonts w:ascii="Arial" w:hAnsi="Arial" w:cs="Arial"/>
          <w:sz w:val="20"/>
          <w:szCs w:val="20"/>
          <w:lang w:eastAsia="zh-CN"/>
        </w:rPr>
        <w:t xml:space="preserve"> nėra</w:t>
      </w:r>
      <w:r w:rsidR="00960B2D" w:rsidRPr="00EC39CA">
        <w:rPr>
          <w:rFonts w:ascii="Arial" w:hAnsi="Arial" w:cs="Arial"/>
          <w:sz w:val="20"/>
          <w:szCs w:val="20"/>
          <w:lang w:eastAsia="zh-CN"/>
        </w:rPr>
        <w:t xml:space="preserve"> teikiamos iš VPĮ 92 straipsnio 15 dalyje numatytame sąraše nurodytų valstybių ar teritorijų;</w:t>
      </w:r>
    </w:p>
    <w:p w14:paraId="24B850D5" w14:textId="3DDAAC1B" w:rsidR="00960B2D" w:rsidRDefault="000634B9" w:rsidP="000634B9">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1.4.4.</w:t>
      </w:r>
      <w:r w:rsidR="00960B2D"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w:t>
      </w:r>
      <w:r w:rsidR="00960B2D" w:rsidRPr="000634B9">
        <w:rPr>
          <w:rFonts w:ascii="Arial" w:hAnsi="Arial" w:cs="Arial"/>
          <w:sz w:val="20"/>
          <w:szCs w:val="20"/>
          <w:lang w:eastAsia="zh-CN"/>
        </w:rPr>
        <w:t>es 1.</w:t>
      </w:r>
      <w:r w:rsidRPr="000634B9">
        <w:rPr>
          <w:rFonts w:ascii="Arial" w:hAnsi="Arial" w:cs="Arial"/>
          <w:sz w:val="20"/>
          <w:szCs w:val="20"/>
          <w:lang w:eastAsia="zh-CN"/>
        </w:rPr>
        <w:t>4.</w:t>
      </w:r>
      <w:r w:rsidR="00960B2D" w:rsidRPr="000634B9">
        <w:rPr>
          <w:rFonts w:ascii="Arial" w:hAnsi="Arial" w:cs="Arial"/>
          <w:sz w:val="20"/>
          <w:szCs w:val="20"/>
          <w:lang w:eastAsia="zh-CN"/>
        </w:rPr>
        <w:t>1 ir 1.</w:t>
      </w:r>
      <w:r w:rsidRPr="000634B9">
        <w:rPr>
          <w:rFonts w:ascii="Arial" w:hAnsi="Arial" w:cs="Arial"/>
          <w:sz w:val="20"/>
          <w:szCs w:val="20"/>
          <w:lang w:eastAsia="zh-CN"/>
        </w:rPr>
        <w:t>4</w:t>
      </w:r>
      <w:r w:rsidR="00960B2D" w:rsidRPr="000634B9">
        <w:rPr>
          <w:rFonts w:ascii="Arial" w:hAnsi="Arial" w:cs="Arial"/>
          <w:sz w:val="20"/>
          <w:szCs w:val="20"/>
          <w:lang w:eastAsia="zh-CN"/>
        </w:rPr>
        <w:t>.2</w:t>
      </w:r>
      <w:r w:rsidR="00960B2D" w:rsidRPr="003D3D0B">
        <w:rPr>
          <w:rFonts w:ascii="Arial" w:hAnsi="Arial" w:cs="Arial"/>
          <w:sz w:val="20"/>
          <w:szCs w:val="20"/>
          <w:lang w:eastAsia="zh-CN"/>
        </w:rPr>
        <w:t xml:space="preserve"> punktuose nurodyti subjektai ar su jais ketinamas sudaryti (sudarytas) sandoris neatitinka nacionalinio saugumo interesų.</w:t>
      </w:r>
    </w:p>
    <w:p w14:paraId="2EBA6B26" w14:textId="3B8EA5E7" w:rsidR="00901702" w:rsidRPr="00EC39CA" w:rsidRDefault="00CD312F" w:rsidP="00CD312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1.4.5.</w:t>
      </w:r>
      <w:r w:rsidR="00901702" w:rsidRPr="0090170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3E337B62" w:rsidR="00960B2D" w:rsidRPr="00CD312F" w:rsidRDefault="00CD312F" w:rsidP="00CD312F">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lastRenderedPageBreak/>
        <w:t>1.5.</w:t>
      </w:r>
      <w:r w:rsidR="00960B2D" w:rsidRPr="00CD312F">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3D2E7E6A"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Pr>
          <w:rFonts w:ascii="Arial" w:hAnsi="Arial" w:cs="Arial"/>
          <w:sz w:val="20"/>
          <w:szCs w:val="20"/>
          <w:lang w:eastAsia="zh-CN"/>
        </w:rPr>
        <w:t>Para</w:t>
      </w:r>
      <w:r w:rsidR="0033770F">
        <w:rPr>
          <w:rFonts w:ascii="Arial" w:hAnsi="Arial" w:cs="Arial"/>
          <w:sz w:val="20"/>
          <w:szCs w:val="20"/>
          <w:lang w:eastAsia="zh-CN"/>
        </w:rPr>
        <w:t>i</w:t>
      </w:r>
      <w:r w:rsidR="00D94DBD">
        <w:rPr>
          <w:rFonts w:ascii="Arial" w:hAnsi="Arial" w:cs="Arial"/>
          <w:sz w:val="20"/>
          <w:szCs w:val="20"/>
          <w:lang w:eastAsia="zh-CN"/>
        </w:rPr>
        <w:t>škos</w:t>
      </w:r>
      <w:r w:rsidRPr="00AC619A">
        <w:rPr>
          <w:rFonts w:ascii="Arial" w:hAnsi="Arial" w:cs="Arial"/>
          <w:sz w:val="20"/>
          <w:szCs w:val="20"/>
          <w:lang w:eastAsia="zh-CN"/>
        </w:rPr>
        <w:t xml:space="preserve"> </w:t>
      </w:r>
      <w:r w:rsidR="0033770F">
        <w:rPr>
          <w:rFonts w:ascii="Arial" w:hAnsi="Arial" w:cs="Arial"/>
          <w:sz w:val="20"/>
          <w:szCs w:val="20"/>
          <w:lang w:eastAsia="zh-CN"/>
        </w:rPr>
        <w:t>1.5.</w:t>
      </w:r>
      <w:r w:rsidRPr="00AC619A">
        <w:rPr>
          <w:rFonts w:ascii="Arial" w:hAnsi="Arial" w:cs="Arial"/>
          <w:sz w:val="20"/>
          <w:szCs w:val="20"/>
          <w:lang w:eastAsia="zh-CN"/>
        </w:rPr>
        <w:t xml:space="preserve"> punkto a) papunktyje nurodytam subjektui;</w:t>
      </w:r>
    </w:p>
    <w:p w14:paraId="3F5EC871" w14:textId="6CAA4CD9" w:rsidR="00960B2D" w:rsidRPr="0033770F"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w:t>
      </w:r>
      <w:r w:rsidR="00D94DBD">
        <w:rPr>
          <w:rFonts w:ascii="Arial" w:hAnsi="Arial" w:cs="Arial"/>
          <w:sz w:val="20"/>
          <w:szCs w:val="20"/>
          <w:lang w:eastAsia="zh-CN"/>
        </w:rPr>
        <w:t>Paraišk</w:t>
      </w:r>
      <w:r w:rsidR="00D94DBD" w:rsidRPr="0033770F">
        <w:rPr>
          <w:rFonts w:ascii="Arial" w:hAnsi="Arial" w:cs="Arial"/>
          <w:sz w:val="20"/>
          <w:szCs w:val="20"/>
          <w:lang w:eastAsia="zh-CN"/>
        </w:rPr>
        <w:t>os</w:t>
      </w:r>
      <w:r w:rsidRPr="0033770F">
        <w:rPr>
          <w:rFonts w:ascii="Arial" w:hAnsi="Arial" w:cs="Arial"/>
          <w:sz w:val="20"/>
          <w:szCs w:val="20"/>
          <w:lang w:eastAsia="zh-CN"/>
        </w:rPr>
        <w:t xml:space="preserve"> 1.</w:t>
      </w:r>
      <w:r w:rsidR="0033770F" w:rsidRPr="0033770F">
        <w:rPr>
          <w:rFonts w:ascii="Arial" w:hAnsi="Arial" w:cs="Arial"/>
          <w:sz w:val="20"/>
          <w:szCs w:val="20"/>
          <w:lang w:eastAsia="zh-CN"/>
        </w:rPr>
        <w:t>5.</w:t>
      </w:r>
      <w:r w:rsidRPr="0033770F">
        <w:rPr>
          <w:rFonts w:ascii="Arial" w:hAnsi="Arial" w:cs="Arial"/>
          <w:sz w:val="20"/>
          <w:szCs w:val="20"/>
          <w:lang w:eastAsia="zh-CN"/>
        </w:rPr>
        <w:t>punkto a) arba b) papunktyje nurodyto subjekto vardu ar jo nurodymu;</w:t>
      </w:r>
    </w:p>
    <w:p w14:paraId="323C61E8" w14:textId="176FEC39"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3770F">
        <w:rPr>
          <w:rFonts w:ascii="Arial" w:hAnsi="Arial" w:cs="Arial"/>
          <w:sz w:val="20"/>
          <w:szCs w:val="20"/>
          <w:lang w:eastAsia="zh-CN"/>
        </w:rPr>
        <w:t>(d) Pa</w:t>
      </w:r>
      <w:r w:rsidR="00D94DBD" w:rsidRPr="0033770F">
        <w:rPr>
          <w:rFonts w:ascii="Arial" w:hAnsi="Arial" w:cs="Arial"/>
          <w:sz w:val="20"/>
          <w:szCs w:val="20"/>
          <w:lang w:eastAsia="zh-CN"/>
        </w:rPr>
        <w:t>raiškos</w:t>
      </w:r>
      <w:r w:rsidRPr="0033770F">
        <w:rPr>
          <w:rFonts w:ascii="Arial" w:hAnsi="Arial" w:cs="Arial"/>
          <w:sz w:val="20"/>
          <w:szCs w:val="20"/>
          <w:lang w:eastAsia="zh-CN"/>
        </w:rPr>
        <w:t xml:space="preserve"> 1.</w:t>
      </w:r>
      <w:r w:rsidR="0033770F" w:rsidRPr="0033770F">
        <w:rPr>
          <w:rFonts w:ascii="Arial" w:hAnsi="Arial" w:cs="Arial"/>
          <w:sz w:val="20"/>
          <w:szCs w:val="20"/>
          <w:lang w:eastAsia="zh-CN"/>
        </w:rPr>
        <w:t>5.</w:t>
      </w:r>
      <w:r w:rsidRPr="0033770F">
        <w:rPr>
          <w:rFonts w:ascii="Arial" w:hAnsi="Arial" w:cs="Arial"/>
          <w:sz w:val="20"/>
          <w:szCs w:val="20"/>
          <w:lang w:eastAsia="zh-CN"/>
        </w:rPr>
        <w:t xml:space="preserve"> punkto a)-c) papunkčiuose išvardyti subjektai nedalyvauja Subtiekėjais, tiekėjais ar Ūkio subjektais, kurių pajėgu</w:t>
      </w:r>
      <w:r w:rsidRPr="00AC619A">
        <w:rPr>
          <w:rFonts w:ascii="Arial" w:hAnsi="Arial" w:cs="Arial"/>
          <w:sz w:val="20"/>
          <w:szCs w:val="20"/>
          <w:lang w:eastAsia="zh-CN"/>
        </w:rPr>
        <w:t>mais remiamasi, tais atvejais, kai jiems tenka daugiau kaip 10 % Sutarties vertės.</w:t>
      </w:r>
    </w:p>
    <w:p w14:paraId="3F75C64D" w14:textId="77777777" w:rsidR="00EC60FF" w:rsidRPr="00EC60FF" w:rsidRDefault="00EC60FF" w:rsidP="00CD312F">
      <w:pPr>
        <w:pStyle w:val="ListParagraph"/>
        <w:numPr>
          <w:ilvl w:val="0"/>
          <w:numId w:val="2"/>
        </w:numPr>
        <w:tabs>
          <w:tab w:val="left" w:pos="426"/>
        </w:tabs>
        <w:ind w:left="0" w:firstLine="0"/>
        <w:jc w:val="both"/>
        <w:rPr>
          <w:rFonts w:ascii="Arial" w:hAnsi="Arial" w:cs="Arial"/>
          <w:sz w:val="20"/>
          <w:szCs w:val="20"/>
          <w:lang w:eastAsia="zh-CN"/>
        </w:rPr>
      </w:pPr>
      <w:r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7777777" w:rsidR="00960B2D" w:rsidRPr="00AC619A" w:rsidRDefault="00960B2D" w:rsidP="00CD312F">
      <w:pPr>
        <w:pStyle w:val="ListParagraph"/>
        <w:numPr>
          <w:ilvl w:val="0"/>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31DAE780" w14:textId="77777777" w:rsidR="00960B2D" w:rsidRPr="00AC619A" w:rsidRDefault="00960B2D" w:rsidP="00CD312F">
      <w:pPr>
        <w:pStyle w:val="ListParagraph"/>
        <w:numPr>
          <w:ilvl w:val="0"/>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33E1BB"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w:t>
      </w:r>
      <w:r w:rsidRPr="001427AD">
        <w:rPr>
          <w:rFonts w:ascii="Arial" w:hAnsi="Arial" w:cs="Arial"/>
          <w:sz w:val="20"/>
          <w:szCs w:val="20"/>
        </w:rPr>
        <w:t xml:space="preserve">alią informaciją Perkančiojo subjekto prašymu privalės nurodyti </w:t>
      </w:r>
      <w:r w:rsidRPr="001427AD">
        <w:rPr>
          <w:rFonts w:ascii="Arial" w:hAnsi="Arial" w:cs="Arial"/>
          <w:sz w:val="20"/>
          <w:szCs w:val="20"/>
          <w:u w:val="single"/>
        </w:rPr>
        <w:t>galimas laimėtojas/laimėtojas</w:t>
      </w:r>
      <w:r w:rsidRPr="001427AD">
        <w:rPr>
          <w:rFonts w:ascii="Arial" w:hAnsi="Arial" w:cs="Arial"/>
          <w:sz w:val="20"/>
          <w:szCs w:val="20"/>
        </w:rPr>
        <w:t xml:space="preserve"> užpildant SPS 7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0"/>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4428F" w14:textId="77777777" w:rsidR="007D5BA8" w:rsidRDefault="007D5BA8" w:rsidP="00300DAB">
      <w:r>
        <w:separator/>
      </w:r>
    </w:p>
  </w:endnote>
  <w:endnote w:type="continuationSeparator" w:id="0">
    <w:p w14:paraId="377090A7" w14:textId="77777777" w:rsidR="007D5BA8" w:rsidRDefault="007D5BA8"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094F9" w14:textId="77777777" w:rsidR="007D5BA8" w:rsidRDefault="007D5BA8" w:rsidP="00300DAB">
      <w:r>
        <w:separator/>
      </w:r>
    </w:p>
  </w:footnote>
  <w:footnote w:type="continuationSeparator" w:id="0">
    <w:p w14:paraId="702FC447" w14:textId="77777777" w:rsidR="007D5BA8" w:rsidRDefault="007D5BA8" w:rsidP="00300DAB">
      <w:r>
        <w:continuationSeparator/>
      </w:r>
    </w:p>
  </w:footnote>
  <w:footnote w:id="1">
    <w:p w14:paraId="0B2D5670" w14:textId="7AF3168C"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 xml:space="preserve">Vadovaujantis </w:t>
      </w:r>
      <w:r w:rsidR="007A20B7">
        <w:rPr>
          <w:rFonts w:ascii="Arial" w:hAnsi="Arial" w:cs="Arial"/>
          <w:sz w:val="16"/>
          <w:szCs w:val="16"/>
        </w:rPr>
        <w:t>V</w:t>
      </w:r>
      <w:r w:rsidRPr="009B1D3F">
        <w:rPr>
          <w:rFonts w:ascii="Arial" w:hAnsi="Arial" w:cs="Arial"/>
          <w:sz w:val="16"/>
          <w:szCs w:val="16"/>
        </w:rPr>
        <w:t xml:space="preserve">PĮ </w:t>
      </w:r>
      <w:r w:rsidR="007A20B7">
        <w:rPr>
          <w:rFonts w:ascii="Arial" w:hAnsi="Arial" w:cs="Arial"/>
          <w:sz w:val="16"/>
          <w:szCs w:val="16"/>
        </w:rPr>
        <w:t>20</w:t>
      </w:r>
      <w:r w:rsidRPr="009B1D3F">
        <w:rPr>
          <w:rFonts w:ascii="Arial" w:hAnsi="Arial" w:cs="Arial"/>
          <w:sz w:val="16"/>
          <w:szCs w:val="16"/>
        </w:rPr>
        <w:t xml:space="preserve">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5098D4FB"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w:t>
      </w:r>
      <w:r w:rsidRPr="00C40EB0">
        <w:rPr>
          <w:rFonts w:ascii="Arial" w:hAnsi="Arial" w:cs="Arial"/>
          <w:sz w:val="16"/>
          <w:szCs w:val="16"/>
        </w:rPr>
        <w:t xml:space="preserve"> jeigu tai pažeistų </w:t>
      </w:r>
      <w:r w:rsidR="00C40EB0" w:rsidRPr="00C40EB0">
        <w:rPr>
          <w:rFonts w:ascii="Arial" w:hAnsi="Arial" w:cs="Arial"/>
          <w:sz w:val="16"/>
          <w:szCs w:val="16"/>
        </w:rPr>
        <w:t xml:space="preserve">VPĮ 33 ir 58 straipsniuose ir 86 straipsnio 9 </w:t>
      </w:r>
      <w:r w:rsidRPr="00C40EB0">
        <w:rPr>
          <w:rFonts w:ascii="Arial" w:hAnsi="Arial" w:cs="Arial"/>
          <w:sz w:val="16"/>
          <w:szCs w:val="16"/>
        </w:rPr>
        <w:t xml:space="preserve"> </w:t>
      </w:r>
      <w:proofErr w:type="spellStart"/>
      <w:r w:rsidRPr="00C40EB0">
        <w:rPr>
          <w:rFonts w:ascii="Arial" w:hAnsi="Arial" w:cs="Arial"/>
          <w:sz w:val="16"/>
          <w:szCs w:val="16"/>
        </w:rPr>
        <w:t>da</w:t>
      </w:r>
      <w:r w:rsidRPr="009B1D3F">
        <w:rPr>
          <w:rFonts w:ascii="Arial" w:hAnsi="Arial" w:cs="Arial"/>
          <w:sz w:val="16"/>
          <w:szCs w:val="16"/>
        </w:rPr>
        <w:t>lyje</w:t>
      </w:r>
      <w:proofErr w:type="spellEnd"/>
      <w:r w:rsidRPr="009B1D3F">
        <w:rPr>
          <w:rFonts w:ascii="Arial" w:hAnsi="Arial" w:cs="Arial"/>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1F9651BE"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56C14"/>
    <w:rsid w:val="000634B9"/>
    <w:rsid w:val="000B192D"/>
    <w:rsid w:val="000C5966"/>
    <w:rsid w:val="000D5E2C"/>
    <w:rsid w:val="000F3976"/>
    <w:rsid w:val="00107623"/>
    <w:rsid w:val="00142563"/>
    <w:rsid w:val="001427AD"/>
    <w:rsid w:val="00142CA7"/>
    <w:rsid w:val="00176582"/>
    <w:rsid w:val="00184C12"/>
    <w:rsid w:val="001B2639"/>
    <w:rsid w:val="001E3174"/>
    <w:rsid w:val="00225F98"/>
    <w:rsid w:val="002742F9"/>
    <w:rsid w:val="00294501"/>
    <w:rsid w:val="002E6AD4"/>
    <w:rsid w:val="00300DAB"/>
    <w:rsid w:val="00320DA2"/>
    <w:rsid w:val="003214B1"/>
    <w:rsid w:val="0033770F"/>
    <w:rsid w:val="004351C5"/>
    <w:rsid w:val="004825A8"/>
    <w:rsid w:val="004849F0"/>
    <w:rsid w:val="004D022C"/>
    <w:rsid w:val="004F5EB4"/>
    <w:rsid w:val="005834D9"/>
    <w:rsid w:val="00633309"/>
    <w:rsid w:val="00661203"/>
    <w:rsid w:val="00692514"/>
    <w:rsid w:val="006B013F"/>
    <w:rsid w:val="006D5563"/>
    <w:rsid w:val="006F7CB7"/>
    <w:rsid w:val="00796E55"/>
    <w:rsid w:val="007A20B7"/>
    <w:rsid w:val="007D5BA8"/>
    <w:rsid w:val="007F7E61"/>
    <w:rsid w:val="008E1618"/>
    <w:rsid w:val="00901702"/>
    <w:rsid w:val="00945FA4"/>
    <w:rsid w:val="00960B2D"/>
    <w:rsid w:val="009A0518"/>
    <w:rsid w:val="009B1D3F"/>
    <w:rsid w:val="009C5AF2"/>
    <w:rsid w:val="009D67F4"/>
    <w:rsid w:val="009D7C25"/>
    <w:rsid w:val="00A4701E"/>
    <w:rsid w:val="00A90697"/>
    <w:rsid w:val="00BC7ED9"/>
    <w:rsid w:val="00BD1D09"/>
    <w:rsid w:val="00C3067F"/>
    <w:rsid w:val="00C40EB0"/>
    <w:rsid w:val="00C445E0"/>
    <w:rsid w:val="00C93BCD"/>
    <w:rsid w:val="00C97B91"/>
    <w:rsid w:val="00C97FB1"/>
    <w:rsid w:val="00CB7C66"/>
    <w:rsid w:val="00CD312F"/>
    <w:rsid w:val="00D432C9"/>
    <w:rsid w:val="00D65DDE"/>
    <w:rsid w:val="00D74712"/>
    <w:rsid w:val="00D94DBD"/>
    <w:rsid w:val="00DA7030"/>
    <w:rsid w:val="00E6560F"/>
    <w:rsid w:val="00E86B5D"/>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4242</Words>
  <Characters>2419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15</cp:revision>
  <dcterms:created xsi:type="dcterms:W3CDTF">2025-01-29T14:43:00Z</dcterms:created>
  <dcterms:modified xsi:type="dcterms:W3CDTF">2026-04-07T11:00:00Z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